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AB46" w14:textId="77777777" w:rsidR="009C2705" w:rsidRDefault="009C2705" w:rsidP="00501878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iCs/>
          <w:sz w:val="22"/>
          <w:szCs w:val="22"/>
          <w:lang w:val="en-GB"/>
        </w:rPr>
      </w:pPr>
    </w:p>
    <w:p w14:paraId="55DF7F1A" w14:textId="47C54422" w:rsidR="00D33043" w:rsidRPr="009C2705" w:rsidRDefault="009C2705" w:rsidP="00501878">
      <w:pPr>
        <w:widowControl w:val="0"/>
        <w:autoSpaceDE w:val="0"/>
        <w:autoSpaceDN w:val="0"/>
        <w:adjustRightInd w:val="0"/>
        <w:jc w:val="center"/>
        <w:rPr>
          <w:rFonts w:cstheme="majorHAnsi"/>
          <w:b/>
          <w:iCs/>
          <w:color w:val="000000"/>
          <w:sz w:val="22"/>
          <w:szCs w:val="22"/>
          <w:lang w:val="en-GB"/>
        </w:rPr>
      </w:pPr>
      <w:r>
        <w:rPr>
          <w:rFonts w:cstheme="majorHAnsi"/>
          <w:b/>
          <w:iCs/>
          <w:sz w:val="22"/>
          <w:szCs w:val="22"/>
          <w:lang w:val="en-GB"/>
        </w:rPr>
        <w:br/>
      </w:r>
      <w:r w:rsidR="00501878" w:rsidRPr="009C2705">
        <w:rPr>
          <w:rFonts w:cstheme="majorHAnsi"/>
          <w:b/>
          <w:iCs/>
          <w:sz w:val="22"/>
          <w:szCs w:val="22"/>
          <w:lang w:val="en-GB"/>
        </w:rPr>
        <w:t>NFFA</w:t>
      </w:r>
      <w:r w:rsidR="002605E2" w:rsidRPr="009C2705">
        <w:rPr>
          <w:rFonts w:cstheme="majorHAnsi"/>
          <w:b/>
          <w:iCs/>
          <w:sz w:val="22"/>
          <w:szCs w:val="22"/>
          <w:lang w:val="en-GB"/>
        </w:rPr>
        <w:t>-</w:t>
      </w:r>
      <w:r w:rsidRPr="009C2705">
        <w:rPr>
          <w:rFonts w:cstheme="majorHAnsi"/>
          <w:b/>
          <w:iCs/>
          <w:sz w:val="22"/>
          <w:szCs w:val="22"/>
          <w:lang w:val="en-GB"/>
        </w:rPr>
        <w:t>TRIESTE USER</w:t>
      </w:r>
      <w:r>
        <w:rPr>
          <w:rFonts w:cstheme="majorHAnsi"/>
          <w:b/>
          <w:iCs/>
          <w:sz w:val="22"/>
          <w:szCs w:val="22"/>
          <w:lang w:val="en-GB"/>
        </w:rPr>
        <w:t xml:space="preserve"> DATA</w:t>
      </w:r>
      <w:r w:rsidRPr="009C2705">
        <w:rPr>
          <w:rFonts w:cstheme="majorHAnsi"/>
          <w:b/>
          <w:iCs/>
          <w:sz w:val="22"/>
          <w:szCs w:val="22"/>
          <w:lang w:val="en-GB"/>
        </w:rPr>
        <w:t>SHEET</w:t>
      </w:r>
    </w:p>
    <w:p w14:paraId="7A1BE44E" w14:textId="77777777" w:rsidR="00D33043" w:rsidRPr="009C2705" w:rsidRDefault="00D33043" w:rsidP="00D33043">
      <w:pPr>
        <w:widowControl w:val="0"/>
        <w:autoSpaceDE w:val="0"/>
        <w:autoSpaceDN w:val="0"/>
        <w:adjustRightInd w:val="0"/>
        <w:rPr>
          <w:rFonts w:cstheme="majorHAnsi"/>
          <w:color w:val="000000"/>
          <w:sz w:val="22"/>
          <w:szCs w:val="22"/>
          <w:lang w:val="en-GB"/>
        </w:rPr>
      </w:pPr>
      <w:r w:rsidRPr="009C2705">
        <w:rPr>
          <w:rFonts w:cstheme="majorHAnsi"/>
          <w:b/>
          <w:color w:val="000000"/>
          <w:sz w:val="22"/>
          <w:szCs w:val="22"/>
          <w:lang w:val="en-GB"/>
        </w:rPr>
        <w:tab/>
      </w:r>
      <w:r w:rsidRPr="009C2705">
        <w:rPr>
          <w:rFonts w:cstheme="majorHAnsi"/>
          <w:b/>
          <w:color w:val="000000"/>
          <w:sz w:val="22"/>
          <w:szCs w:val="22"/>
          <w:lang w:val="en-GB"/>
        </w:rPr>
        <w:tab/>
      </w:r>
      <w:r w:rsidRPr="009C2705">
        <w:rPr>
          <w:rFonts w:cstheme="majorHAnsi"/>
          <w:b/>
          <w:color w:val="000000"/>
          <w:sz w:val="22"/>
          <w:szCs w:val="22"/>
        </w:rPr>
        <w:tab/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276"/>
        <w:gridCol w:w="837"/>
      </w:tblGrid>
      <w:tr w:rsidR="00A82B2D" w:rsidRPr="009C2705" w14:paraId="48BC045F" w14:textId="77777777" w:rsidTr="0047337B">
        <w:trPr>
          <w:trHeight w:val="222"/>
          <w:jc w:val="center"/>
        </w:trPr>
        <w:tc>
          <w:tcPr>
            <w:tcW w:w="1843" w:type="dxa"/>
          </w:tcPr>
          <w:p w14:paraId="1B1278B4" w14:textId="77777777" w:rsidR="00A82B2D" w:rsidRPr="009C2705" w:rsidRDefault="00A82B2D" w:rsidP="00794BBD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7925" w:type="dxa"/>
            <w:gridSpan w:val="3"/>
          </w:tcPr>
          <w:p w14:paraId="2EAD4850" w14:textId="7F00D718" w:rsidR="00A82B2D" w:rsidRPr="009C2705" w:rsidRDefault="00A82B2D" w:rsidP="00753FD3">
            <w:pPr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794BBD" w:rsidRPr="009C2705" w14:paraId="7E258D0F" w14:textId="77777777" w:rsidTr="0047337B">
        <w:trPr>
          <w:trHeight w:val="222"/>
          <w:jc w:val="center"/>
        </w:trPr>
        <w:tc>
          <w:tcPr>
            <w:tcW w:w="1843" w:type="dxa"/>
          </w:tcPr>
          <w:p w14:paraId="70008C25" w14:textId="77777777" w:rsidR="00794BBD" w:rsidRPr="009C2705" w:rsidRDefault="00794BBD" w:rsidP="00794BBD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 xml:space="preserve">Proposer Name </w:t>
            </w:r>
          </w:p>
        </w:tc>
        <w:tc>
          <w:tcPr>
            <w:tcW w:w="7925" w:type="dxa"/>
            <w:gridSpan w:val="3"/>
          </w:tcPr>
          <w:p w14:paraId="600D6D43" w14:textId="1A20FFC5" w:rsidR="00794BBD" w:rsidRPr="009C2705" w:rsidRDefault="00794BBD" w:rsidP="00753FD3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94BBD" w:rsidRPr="009C2705" w14:paraId="6E43E54F" w14:textId="77777777" w:rsidTr="0047337B">
        <w:trPr>
          <w:trHeight w:val="154"/>
          <w:jc w:val="center"/>
        </w:trPr>
        <w:tc>
          <w:tcPr>
            <w:tcW w:w="1843" w:type="dxa"/>
          </w:tcPr>
          <w:p w14:paraId="01A183F8" w14:textId="77777777" w:rsidR="00794BBD" w:rsidRPr="009C2705" w:rsidRDefault="00794BBD" w:rsidP="00753FD3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14:paraId="2C507CF7" w14:textId="5E48AC34" w:rsidR="00794BBD" w:rsidRPr="009C2705" w:rsidRDefault="00794BBD" w:rsidP="00753FD3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D6C83B" w14:textId="77777777" w:rsidR="00794BBD" w:rsidRPr="009C2705" w:rsidRDefault="00794BBD" w:rsidP="00753FD3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Country</w:t>
            </w:r>
          </w:p>
        </w:tc>
        <w:tc>
          <w:tcPr>
            <w:tcW w:w="837" w:type="dxa"/>
          </w:tcPr>
          <w:p w14:paraId="18CC3CC4" w14:textId="02053903" w:rsidR="00794BBD" w:rsidRPr="009C2705" w:rsidRDefault="00794BBD" w:rsidP="00753FD3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2F1F13" w:rsidRPr="009C2705" w14:paraId="18C88EC1" w14:textId="77777777" w:rsidTr="0047337B">
        <w:trPr>
          <w:trHeight w:val="154"/>
          <w:jc w:val="center"/>
        </w:trPr>
        <w:tc>
          <w:tcPr>
            <w:tcW w:w="1843" w:type="dxa"/>
          </w:tcPr>
          <w:p w14:paraId="3DC0EF70" w14:textId="77777777" w:rsidR="002F1F13" w:rsidRPr="009C2705" w:rsidRDefault="002F1F13" w:rsidP="00753FD3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7925" w:type="dxa"/>
            <w:gridSpan w:val="3"/>
          </w:tcPr>
          <w:p w14:paraId="2DAE74EE" w14:textId="250323BB" w:rsidR="002F1F13" w:rsidRPr="009C2705" w:rsidRDefault="002F1F13" w:rsidP="00753FD3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61192FBE" w14:textId="77777777" w:rsidR="00794BBD" w:rsidRPr="009C2705" w:rsidRDefault="00794BBD" w:rsidP="00D33043">
      <w:pPr>
        <w:widowControl w:val="0"/>
        <w:autoSpaceDE w:val="0"/>
        <w:autoSpaceDN w:val="0"/>
        <w:adjustRightInd w:val="0"/>
        <w:rPr>
          <w:rFonts w:cstheme="majorHAnsi"/>
          <w:b/>
          <w:color w:val="000000"/>
          <w:sz w:val="22"/>
          <w:szCs w:val="22"/>
        </w:rPr>
      </w:pPr>
    </w:p>
    <w:tbl>
      <w:tblPr>
        <w:tblStyle w:val="Grigliatabella"/>
        <w:tblW w:w="9779" w:type="dxa"/>
        <w:jc w:val="center"/>
        <w:tblLook w:val="04A0" w:firstRow="1" w:lastRow="0" w:firstColumn="1" w:lastColumn="0" w:noHBand="0" w:noVBand="1"/>
      </w:tblPr>
      <w:tblGrid>
        <w:gridCol w:w="2193"/>
        <w:gridCol w:w="4979"/>
        <w:gridCol w:w="2607"/>
      </w:tblGrid>
      <w:tr w:rsidR="0009647A" w:rsidRPr="009C2705" w14:paraId="2BBDCFBC" w14:textId="77777777" w:rsidTr="0047337B">
        <w:trPr>
          <w:jc w:val="center"/>
        </w:trPr>
        <w:tc>
          <w:tcPr>
            <w:tcW w:w="2193" w:type="dxa"/>
          </w:tcPr>
          <w:p w14:paraId="1E497D9E" w14:textId="77777777" w:rsidR="0009647A" w:rsidRPr="009C2705" w:rsidRDefault="00194F7B" w:rsidP="00194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ajorHAnsi"/>
                <w:b/>
                <w:sz w:val="22"/>
                <w:szCs w:val="22"/>
                <w:lang w:val="en-GB" w:eastAsia="ja-JP"/>
              </w:rPr>
            </w:pPr>
            <w:r w:rsidRPr="009C2705">
              <w:rPr>
                <w:rFonts w:eastAsia="Times New Roman" w:cstheme="majorHAnsi"/>
                <w:b/>
                <w:sz w:val="22"/>
                <w:szCs w:val="22"/>
                <w:lang w:val="en-GB" w:eastAsia="ja-JP"/>
              </w:rPr>
              <w:t xml:space="preserve">Assigned </w:t>
            </w:r>
            <w:proofErr w:type="spellStart"/>
            <w:r w:rsidR="0009647A" w:rsidRPr="009C2705">
              <w:rPr>
                <w:rFonts w:cstheme="majorHAnsi"/>
                <w:b/>
                <w:color w:val="000000"/>
                <w:sz w:val="22"/>
                <w:szCs w:val="22"/>
              </w:rPr>
              <w:t>Period</w:t>
            </w:r>
            <w:proofErr w:type="spellEnd"/>
            <w:r w:rsidR="0009647A" w:rsidRPr="009C2705">
              <w:rPr>
                <w:rFonts w:cstheme="maj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86" w:type="dxa"/>
            <w:gridSpan w:val="2"/>
          </w:tcPr>
          <w:p w14:paraId="0464D7F7" w14:textId="11035F7C" w:rsidR="0009647A" w:rsidRPr="009C2705" w:rsidRDefault="00EB2324" w:rsidP="00F90C21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00</w:t>
            </w:r>
            <w:r w:rsidR="00657C15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/</w:t>
            </w:r>
            <w:r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00</w:t>
            </w:r>
            <w:r w:rsidR="00657C15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/</w:t>
            </w:r>
            <w:r w:rsidR="007B54A6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0000</w:t>
            </w:r>
            <w:r w:rsidR="00657C15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 xml:space="preserve"> - </w:t>
            </w:r>
            <w:r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00</w:t>
            </w:r>
            <w:r w:rsidR="00657C15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/</w:t>
            </w:r>
            <w:r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00</w:t>
            </w:r>
            <w:r w:rsidR="001579D2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/</w:t>
            </w:r>
            <w:r w:rsidR="007B54A6" w:rsidRPr="009C2705">
              <w:rPr>
                <w:rFonts w:cstheme="majorHAnsi"/>
                <w:color w:val="000000"/>
                <w:sz w:val="22"/>
                <w:szCs w:val="22"/>
                <w:lang w:val="en-GB"/>
              </w:rPr>
              <w:t>0000</w:t>
            </w:r>
          </w:p>
        </w:tc>
      </w:tr>
      <w:tr w:rsidR="00F90C21" w:rsidRPr="009C2705" w14:paraId="79871318" w14:textId="77777777" w:rsidTr="0047337B">
        <w:trPr>
          <w:jc w:val="center"/>
        </w:trPr>
        <w:tc>
          <w:tcPr>
            <w:tcW w:w="9779" w:type="dxa"/>
            <w:gridSpan w:val="3"/>
          </w:tcPr>
          <w:p w14:paraId="2BD73132" w14:textId="77777777" w:rsidR="00F90C21" w:rsidRPr="009C2705" w:rsidRDefault="00F90C21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  <w:r w:rsidRPr="009C2705">
              <w:rPr>
                <w:rFonts w:cstheme="majorHAnsi"/>
                <w:b/>
                <w:color w:val="000000"/>
                <w:sz w:val="22"/>
                <w:szCs w:val="22"/>
              </w:rPr>
              <w:t>Team</w:t>
            </w:r>
            <w:r w:rsidRPr="009C2705">
              <w:rPr>
                <w:rFonts w:cstheme="majorHAnsi"/>
                <w:b/>
                <w:color w:val="000000"/>
                <w:sz w:val="22"/>
                <w:szCs w:val="22"/>
                <w:vertAlign w:val="superscript"/>
              </w:rPr>
              <w:t>*1</w:t>
            </w:r>
          </w:p>
        </w:tc>
      </w:tr>
      <w:tr w:rsidR="00295AAE" w:rsidRPr="009C2705" w14:paraId="2E4A4437" w14:textId="77777777" w:rsidTr="0047337B">
        <w:trPr>
          <w:jc w:val="center"/>
        </w:trPr>
        <w:tc>
          <w:tcPr>
            <w:tcW w:w="2193" w:type="dxa"/>
          </w:tcPr>
          <w:p w14:paraId="4DF467F2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  <w:r w:rsidRPr="009C2705">
              <w:rPr>
                <w:rFonts w:cstheme="maj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979" w:type="dxa"/>
          </w:tcPr>
          <w:p w14:paraId="34447BDE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  <w:r w:rsidRPr="009C2705">
              <w:rPr>
                <w:rFonts w:cstheme="majorHAnsi"/>
                <w:b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2607" w:type="dxa"/>
          </w:tcPr>
          <w:p w14:paraId="4250BC08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  <w:r w:rsidRPr="009C2705">
              <w:rPr>
                <w:rFonts w:cstheme="majorHAnsi"/>
                <w:b/>
                <w:color w:val="000000"/>
                <w:sz w:val="22"/>
                <w:szCs w:val="22"/>
              </w:rPr>
              <w:t>User type</w:t>
            </w:r>
            <w:r w:rsidRPr="009C2705">
              <w:rPr>
                <w:rFonts w:cstheme="majorHAnsi"/>
                <w:b/>
                <w:color w:val="000000"/>
                <w:sz w:val="22"/>
                <w:szCs w:val="22"/>
                <w:vertAlign w:val="superscript"/>
              </w:rPr>
              <w:t>*2</w:t>
            </w:r>
          </w:p>
        </w:tc>
      </w:tr>
      <w:tr w:rsidR="00295AAE" w:rsidRPr="009C2705" w14:paraId="1BF7F87A" w14:textId="77777777" w:rsidTr="0047337B">
        <w:trPr>
          <w:jc w:val="center"/>
        </w:trPr>
        <w:tc>
          <w:tcPr>
            <w:tcW w:w="2193" w:type="dxa"/>
          </w:tcPr>
          <w:p w14:paraId="7227CC7E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7BDCE7CB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</w:tcPr>
          <w:p w14:paraId="64B557D8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</w:tr>
      <w:tr w:rsidR="00295AAE" w:rsidRPr="009C2705" w14:paraId="7CADE236" w14:textId="77777777" w:rsidTr="0047337B">
        <w:trPr>
          <w:jc w:val="center"/>
        </w:trPr>
        <w:tc>
          <w:tcPr>
            <w:tcW w:w="2193" w:type="dxa"/>
          </w:tcPr>
          <w:p w14:paraId="13040F3A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1DC8F2AC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</w:tcPr>
          <w:p w14:paraId="411278B7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</w:tr>
      <w:tr w:rsidR="00295AAE" w:rsidRPr="009C2705" w14:paraId="373260C3" w14:textId="77777777" w:rsidTr="0047337B">
        <w:trPr>
          <w:jc w:val="center"/>
        </w:trPr>
        <w:tc>
          <w:tcPr>
            <w:tcW w:w="2193" w:type="dxa"/>
          </w:tcPr>
          <w:p w14:paraId="35CC3ABD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76F627B8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</w:tcPr>
          <w:p w14:paraId="5C5EAD7C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</w:tr>
      <w:tr w:rsidR="00295AAE" w:rsidRPr="009C2705" w14:paraId="39C4A288" w14:textId="77777777" w:rsidTr="0047337B">
        <w:trPr>
          <w:jc w:val="center"/>
        </w:trPr>
        <w:tc>
          <w:tcPr>
            <w:tcW w:w="2193" w:type="dxa"/>
          </w:tcPr>
          <w:p w14:paraId="22B6F634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600FE8CE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</w:tcPr>
          <w:p w14:paraId="5D62FE5A" w14:textId="77777777" w:rsidR="00295AAE" w:rsidRPr="009C2705" w:rsidRDefault="00295AAE" w:rsidP="00D3304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</w:rPr>
            </w:pPr>
          </w:p>
        </w:tc>
      </w:tr>
    </w:tbl>
    <w:p w14:paraId="479BFB18" w14:textId="570E3E76" w:rsidR="00295AAE" w:rsidRPr="00BD2E2B" w:rsidRDefault="00295AAE" w:rsidP="007D0F58">
      <w:pPr>
        <w:ind w:right="120"/>
        <w:jc w:val="both"/>
        <w:rPr>
          <w:rFonts w:cstheme="majorHAnsi"/>
          <w:sz w:val="22"/>
          <w:szCs w:val="22"/>
          <w:lang w:val="en-GB"/>
        </w:rPr>
      </w:pPr>
      <w:r w:rsidRPr="009C2705">
        <w:rPr>
          <w:rFonts w:cstheme="majorHAnsi"/>
          <w:sz w:val="22"/>
          <w:szCs w:val="22"/>
          <w:lang w:val="en-GB"/>
        </w:rPr>
        <w:t>*</w:t>
      </w:r>
      <w:r w:rsidRPr="009C2705">
        <w:rPr>
          <w:rFonts w:cstheme="majorHAnsi"/>
          <w:sz w:val="22"/>
          <w:szCs w:val="22"/>
          <w:vertAlign w:val="superscript"/>
          <w:lang w:val="en-GB"/>
        </w:rPr>
        <w:t>1</w:t>
      </w:r>
      <w:r w:rsidR="009E40C5" w:rsidRPr="009C2705">
        <w:rPr>
          <w:rFonts w:cstheme="majorHAnsi"/>
          <w:sz w:val="22"/>
          <w:szCs w:val="22"/>
          <w:vertAlign w:val="superscript"/>
          <w:lang w:val="en-GB"/>
        </w:rPr>
        <w:t xml:space="preserve"> </w:t>
      </w:r>
      <w:r w:rsidRPr="009C2705">
        <w:rPr>
          <w:rFonts w:cstheme="majorHAnsi"/>
          <w:sz w:val="22"/>
          <w:szCs w:val="22"/>
          <w:lang w:val="en-GB"/>
        </w:rPr>
        <w:t xml:space="preserve">All team member </w:t>
      </w:r>
      <w:r w:rsidRPr="00BD2E2B">
        <w:rPr>
          <w:rFonts w:cstheme="majorHAnsi"/>
          <w:sz w:val="22"/>
          <w:szCs w:val="22"/>
          <w:lang w:val="en-GB"/>
        </w:rPr>
        <w:t>should be registered in VUO</w:t>
      </w:r>
      <w:r w:rsidR="007D0F58" w:rsidRPr="00BD2E2B">
        <w:rPr>
          <w:rFonts w:cstheme="majorHAnsi"/>
          <w:sz w:val="22"/>
          <w:szCs w:val="22"/>
          <w:lang w:val="en-GB"/>
        </w:rPr>
        <w:t xml:space="preserve"> (</w:t>
      </w:r>
      <w:hyperlink r:id="rId8" w:history="1">
        <w:r w:rsidR="00860FF0" w:rsidRPr="00784946">
          <w:rPr>
            <w:rStyle w:val="Collegamentoipertestuale"/>
            <w:rFonts w:cstheme="majorHAnsi"/>
            <w:sz w:val="22"/>
            <w:szCs w:val="22"/>
            <w:lang w:val="en-GB"/>
          </w:rPr>
          <w:t>http://www.elettra.eu/userarea/vuo.html</w:t>
        </w:r>
      </w:hyperlink>
      <w:r w:rsidR="007D0F58" w:rsidRPr="00BD2E2B">
        <w:rPr>
          <w:rFonts w:cstheme="majorHAnsi"/>
          <w:sz w:val="22"/>
          <w:szCs w:val="22"/>
          <w:lang w:val="en-GB"/>
        </w:rPr>
        <w:t>)</w:t>
      </w:r>
      <w:bookmarkStart w:id="0" w:name="_GoBack"/>
      <w:bookmarkEnd w:id="0"/>
    </w:p>
    <w:p w14:paraId="45FCB0B1" w14:textId="4E2CB7CF" w:rsidR="00295AAE" w:rsidRPr="00BD2E2B" w:rsidRDefault="00295AAE" w:rsidP="00295AAE">
      <w:pPr>
        <w:ind w:right="120"/>
        <w:rPr>
          <w:rFonts w:cstheme="majorHAnsi"/>
          <w:sz w:val="22"/>
          <w:szCs w:val="22"/>
          <w:lang w:val="en-GB"/>
        </w:rPr>
      </w:pPr>
      <w:r w:rsidRPr="00BD2E2B">
        <w:rPr>
          <w:rFonts w:cstheme="majorHAnsi"/>
          <w:sz w:val="22"/>
          <w:szCs w:val="22"/>
          <w:lang w:val="en-GB"/>
        </w:rPr>
        <w:t>*</w:t>
      </w:r>
      <w:r w:rsidRPr="00BD2E2B">
        <w:rPr>
          <w:rFonts w:cstheme="majorHAnsi"/>
          <w:sz w:val="22"/>
          <w:szCs w:val="22"/>
          <w:vertAlign w:val="superscript"/>
          <w:lang w:val="en-GB"/>
        </w:rPr>
        <w:t>2</w:t>
      </w:r>
      <w:r w:rsidR="00F90C21" w:rsidRPr="00BD2E2B">
        <w:rPr>
          <w:rFonts w:cstheme="majorHAnsi"/>
          <w:sz w:val="22"/>
          <w:szCs w:val="22"/>
          <w:lang w:val="en-GB"/>
        </w:rPr>
        <w:t xml:space="preserve"> M</w:t>
      </w:r>
      <w:r w:rsidRPr="00BD2E2B">
        <w:rPr>
          <w:rFonts w:cstheme="majorHAnsi"/>
          <w:sz w:val="22"/>
          <w:szCs w:val="22"/>
          <w:lang w:val="en-GB"/>
        </w:rPr>
        <w:t xml:space="preserve">aximum </w:t>
      </w:r>
      <w:r w:rsidR="00F90C21" w:rsidRPr="00BD2E2B">
        <w:rPr>
          <w:rFonts w:cstheme="majorHAnsi"/>
          <w:sz w:val="22"/>
          <w:szCs w:val="22"/>
          <w:lang w:val="en-GB"/>
        </w:rPr>
        <w:t xml:space="preserve">2 </w:t>
      </w:r>
      <w:r w:rsidRPr="00BD2E2B">
        <w:rPr>
          <w:rFonts w:cstheme="majorHAnsi"/>
          <w:sz w:val="22"/>
          <w:szCs w:val="22"/>
          <w:lang w:val="en-GB"/>
        </w:rPr>
        <w:t xml:space="preserve">users can be specified </w:t>
      </w:r>
      <w:r w:rsidRPr="00BD2E2B">
        <w:rPr>
          <w:rFonts w:cstheme="majorHAnsi"/>
          <w:i/>
          <w:sz w:val="22"/>
          <w:szCs w:val="22"/>
          <w:lang w:val="en-GB"/>
        </w:rPr>
        <w:t>“</w:t>
      </w:r>
      <w:r w:rsidR="00BD2E2B">
        <w:rPr>
          <w:rFonts w:cstheme="majorHAnsi"/>
          <w:i/>
          <w:sz w:val="22"/>
          <w:szCs w:val="22"/>
          <w:lang w:val="en-GB"/>
        </w:rPr>
        <w:t>NFFA f</w:t>
      </w:r>
      <w:r w:rsidRPr="00BD2E2B">
        <w:rPr>
          <w:rFonts w:cstheme="majorHAnsi"/>
          <w:i/>
          <w:sz w:val="22"/>
          <w:szCs w:val="22"/>
          <w:lang w:val="en-GB"/>
        </w:rPr>
        <w:t>unded user</w:t>
      </w:r>
      <w:r w:rsidRPr="00BD2E2B">
        <w:rPr>
          <w:rFonts w:cstheme="majorHAnsi"/>
          <w:sz w:val="22"/>
          <w:szCs w:val="22"/>
          <w:lang w:val="en-GB"/>
        </w:rPr>
        <w:t>”, others are “</w:t>
      </w:r>
      <w:r w:rsidR="00BD2E2B">
        <w:rPr>
          <w:rFonts w:cstheme="majorHAnsi"/>
          <w:i/>
          <w:sz w:val="22"/>
          <w:szCs w:val="22"/>
          <w:lang w:val="en-GB"/>
        </w:rPr>
        <w:t>Genera</w:t>
      </w:r>
      <w:r w:rsidRPr="00BD2E2B">
        <w:rPr>
          <w:rFonts w:cstheme="majorHAnsi"/>
          <w:i/>
          <w:sz w:val="22"/>
          <w:szCs w:val="22"/>
          <w:lang w:val="en-GB"/>
        </w:rPr>
        <w:t>l user</w:t>
      </w:r>
      <w:r w:rsidRPr="00BD2E2B">
        <w:rPr>
          <w:rFonts w:cstheme="majorHAnsi"/>
          <w:sz w:val="22"/>
          <w:szCs w:val="22"/>
          <w:lang w:val="en-GB"/>
        </w:rPr>
        <w:t>”</w:t>
      </w:r>
    </w:p>
    <w:p w14:paraId="0A136280" w14:textId="77777777" w:rsidR="00295AAE" w:rsidRPr="009C2705" w:rsidRDefault="00295AAE" w:rsidP="00295AAE">
      <w:pPr>
        <w:ind w:right="120"/>
        <w:rPr>
          <w:rFonts w:cstheme="majorHAnsi"/>
          <w:sz w:val="22"/>
          <w:szCs w:val="22"/>
          <w:lang w:val="en-GB"/>
        </w:rPr>
      </w:pPr>
    </w:p>
    <w:p w14:paraId="24B68711" w14:textId="698CA13F" w:rsidR="00F90C21" w:rsidRPr="009C2705" w:rsidRDefault="007D0F58" w:rsidP="00295AAE">
      <w:pPr>
        <w:ind w:right="120"/>
        <w:rPr>
          <w:rFonts w:cstheme="majorHAnsi"/>
          <w:b/>
          <w:sz w:val="22"/>
          <w:szCs w:val="22"/>
          <w:u w:val="single"/>
          <w:lang w:val="en-GB"/>
        </w:rPr>
      </w:pPr>
      <w:r w:rsidRPr="009C2705">
        <w:rPr>
          <w:rFonts w:cstheme="majorHAnsi"/>
          <w:b/>
          <w:sz w:val="22"/>
          <w:szCs w:val="22"/>
          <w:u w:val="single"/>
          <w:lang w:val="en-GB"/>
        </w:rPr>
        <w:t xml:space="preserve">Sample </w:t>
      </w:r>
      <w:r w:rsidR="007541E0" w:rsidRPr="009C2705">
        <w:rPr>
          <w:rFonts w:cstheme="majorHAnsi"/>
          <w:b/>
          <w:sz w:val="22"/>
          <w:szCs w:val="22"/>
          <w:u w:val="single"/>
          <w:lang w:val="en-GB"/>
        </w:rPr>
        <w:t>information</w:t>
      </w:r>
      <w:r w:rsidR="00BD2E2B">
        <w:rPr>
          <w:rFonts w:cstheme="majorHAnsi"/>
          <w:b/>
          <w:sz w:val="22"/>
          <w:szCs w:val="22"/>
          <w:lang w:val="en-GB"/>
        </w:rPr>
        <w:t xml:space="preserve"> </w:t>
      </w:r>
      <w:r w:rsidR="00565207" w:rsidRPr="00565207">
        <w:rPr>
          <w:rFonts w:cstheme="majorHAnsi"/>
          <w:b/>
          <w:sz w:val="20"/>
          <w:szCs w:val="20"/>
          <w:lang w:val="en-GB"/>
        </w:rPr>
        <w:t>(</w:t>
      </w:r>
      <w:r w:rsidR="00BD2E2B" w:rsidRPr="00565207">
        <w:rPr>
          <w:rFonts w:cstheme="majorHAnsi"/>
          <w:b/>
          <w:sz w:val="20"/>
          <w:szCs w:val="20"/>
          <w:lang w:val="en-GB"/>
        </w:rPr>
        <w:t>a</w:t>
      </w:r>
      <w:r w:rsidRPr="00565207">
        <w:rPr>
          <w:rFonts w:cstheme="majorHAnsi"/>
          <w:b/>
          <w:sz w:val="20"/>
          <w:szCs w:val="20"/>
          <w:lang w:val="en-GB"/>
        </w:rPr>
        <w:t>ll information is MANDATORY</w:t>
      </w:r>
      <w:r w:rsidR="00565207" w:rsidRPr="00565207">
        <w:rPr>
          <w:rFonts w:cstheme="majorHAnsi"/>
          <w:b/>
          <w:sz w:val="20"/>
          <w:szCs w:val="20"/>
          <w:lang w:val="en-GB"/>
        </w:rPr>
        <w:t>)</w:t>
      </w:r>
    </w:p>
    <w:p w14:paraId="0968645B" w14:textId="77777777" w:rsidR="007D0F58" w:rsidRPr="009C2705" w:rsidRDefault="007D0F58" w:rsidP="00295AAE">
      <w:pPr>
        <w:ind w:right="120"/>
        <w:rPr>
          <w:rFonts w:cstheme="majorHAnsi"/>
          <w:b/>
          <w:sz w:val="22"/>
          <w:szCs w:val="22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36"/>
        <w:gridCol w:w="2359"/>
        <w:gridCol w:w="1966"/>
        <w:gridCol w:w="551"/>
        <w:gridCol w:w="587"/>
        <w:gridCol w:w="551"/>
        <w:gridCol w:w="921"/>
      </w:tblGrid>
      <w:tr w:rsidR="00F90C21" w:rsidRPr="009C2705" w14:paraId="6DC5557D" w14:textId="77777777" w:rsidTr="0047337B">
        <w:trPr>
          <w:jc w:val="center"/>
        </w:trPr>
        <w:tc>
          <w:tcPr>
            <w:tcW w:w="9747" w:type="dxa"/>
            <w:gridSpan w:val="8"/>
          </w:tcPr>
          <w:p w14:paraId="04DEADFC" w14:textId="74034EFC" w:rsidR="00F90C21" w:rsidRPr="009C2705" w:rsidRDefault="00F90C21" w:rsidP="00BD2D6E">
            <w:pPr>
              <w:rPr>
                <w:rFonts w:cstheme="majorHAnsi"/>
                <w:sz w:val="22"/>
                <w:szCs w:val="22"/>
                <w:lang w:val="en-GB"/>
              </w:rPr>
            </w:pPr>
            <w:r w:rsidRPr="009C2705">
              <w:rPr>
                <w:rFonts w:cstheme="majorHAnsi"/>
                <w:b/>
                <w:sz w:val="22"/>
                <w:szCs w:val="22"/>
                <w:u w:val="single"/>
                <w:lang w:val="en-GB"/>
              </w:rPr>
              <w:t>Samples and in-situ/in-operando treatments n. 1 (add more if needed)</w:t>
            </w:r>
          </w:p>
        </w:tc>
      </w:tr>
      <w:tr w:rsidR="00410264" w:rsidRPr="009C2705" w14:paraId="4F443A64" w14:textId="77777777" w:rsidTr="0047337B">
        <w:trPr>
          <w:trHeight w:val="238"/>
          <w:jc w:val="center"/>
        </w:trPr>
        <w:tc>
          <w:tcPr>
            <w:tcW w:w="2476" w:type="dxa"/>
          </w:tcPr>
          <w:p w14:paraId="466D9E69" w14:textId="77777777" w:rsidR="00410264" w:rsidRPr="009C2705" w:rsidRDefault="00410264" w:rsidP="00BD2D6E">
            <w:pPr>
              <w:rPr>
                <w:rFonts w:cstheme="majorHAnsi"/>
                <w:b/>
                <w:sz w:val="22"/>
                <w:szCs w:val="22"/>
              </w:rPr>
            </w:pPr>
            <w:proofErr w:type="spellStart"/>
            <w:r w:rsidRPr="009C2705">
              <w:rPr>
                <w:rFonts w:cstheme="majorHAnsi"/>
                <w:b/>
                <w:sz w:val="22"/>
                <w:szCs w:val="22"/>
              </w:rPr>
              <w:t>Substance</w:t>
            </w:r>
            <w:proofErr w:type="spellEnd"/>
          </w:p>
        </w:tc>
        <w:tc>
          <w:tcPr>
            <w:tcW w:w="7271" w:type="dxa"/>
            <w:gridSpan w:val="7"/>
          </w:tcPr>
          <w:p w14:paraId="766301AD" w14:textId="77777777" w:rsidR="00410264" w:rsidRPr="009C2705" w:rsidRDefault="00410264" w:rsidP="00BD2D6E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410264" w:rsidRPr="009C2705" w14:paraId="0C532F43" w14:textId="77777777" w:rsidTr="0047337B">
        <w:trPr>
          <w:trHeight w:val="154"/>
          <w:jc w:val="center"/>
        </w:trPr>
        <w:tc>
          <w:tcPr>
            <w:tcW w:w="2476" w:type="dxa"/>
          </w:tcPr>
          <w:p w14:paraId="0780E194" w14:textId="77777777" w:rsidR="00410264" w:rsidRPr="009C2705" w:rsidRDefault="00410264" w:rsidP="00BD2D6E">
            <w:pPr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Supplier</w:t>
            </w:r>
          </w:p>
        </w:tc>
        <w:tc>
          <w:tcPr>
            <w:tcW w:w="7271" w:type="dxa"/>
            <w:gridSpan w:val="7"/>
          </w:tcPr>
          <w:p w14:paraId="765A96AC" w14:textId="77777777" w:rsidR="00410264" w:rsidRPr="009C2705" w:rsidRDefault="00410264" w:rsidP="00BD2D6E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F90C21" w:rsidRPr="009C2705" w14:paraId="3D8BE2F0" w14:textId="77777777" w:rsidTr="0047337B">
        <w:trPr>
          <w:jc w:val="center"/>
        </w:trPr>
        <w:tc>
          <w:tcPr>
            <w:tcW w:w="2476" w:type="dxa"/>
          </w:tcPr>
          <w:p w14:paraId="6E48CAAB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Chemical formula</w:t>
            </w:r>
          </w:p>
        </w:tc>
        <w:tc>
          <w:tcPr>
            <w:tcW w:w="7271" w:type="dxa"/>
            <w:gridSpan w:val="7"/>
          </w:tcPr>
          <w:p w14:paraId="7993FE33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F90C21" w:rsidRPr="009C2705" w14:paraId="39D50045" w14:textId="77777777" w:rsidTr="0047337B">
        <w:trPr>
          <w:trHeight w:val="131"/>
          <w:jc w:val="center"/>
        </w:trPr>
        <w:tc>
          <w:tcPr>
            <w:tcW w:w="2476" w:type="dxa"/>
            <w:vMerge w:val="restart"/>
          </w:tcPr>
          <w:p w14:paraId="3A8DE722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  <w:proofErr w:type="spellStart"/>
            <w:r w:rsidRPr="009C2705">
              <w:rPr>
                <w:rFonts w:cstheme="majorHAnsi"/>
                <w:b/>
                <w:sz w:val="22"/>
                <w:szCs w:val="22"/>
              </w:rPr>
              <w:t>Physical</w:t>
            </w:r>
            <w:proofErr w:type="spellEnd"/>
            <w:r w:rsidRPr="009C2705">
              <w:rPr>
                <w:rFonts w:cstheme="majorHAnsi"/>
                <w:b/>
                <w:sz w:val="22"/>
                <w:szCs w:val="22"/>
              </w:rPr>
              <w:t xml:space="preserve"> state</w:t>
            </w:r>
          </w:p>
        </w:tc>
        <w:tc>
          <w:tcPr>
            <w:tcW w:w="336" w:type="dxa"/>
          </w:tcPr>
          <w:p w14:paraId="70E8C3F0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2CB1BE0F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Solid</w:t>
            </w:r>
          </w:p>
        </w:tc>
      </w:tr>
      <w:tr w:rsidR="00F90C21" w:rsidRPr="009C2705" w14:paraId="5D0D5559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3B782119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0A9A813F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645CF419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Liquid</w:t>
            </w:r>
          </w:p>
        </w:tc>
      </w:tr>
      <w:tr w:rsidR="00F90C21" w:rsidRPr="009C2705" w14:paraId="0FF841AA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6390113E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28F27687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78B9EE4F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Gas</w:t>
            </w:r>
          </w:p>
        </w:tc>
      </w:tr>
      <w:tr w:rsidR="00F90C21" w:rsidRPr="009C2705" w14:paraId="6A6A2737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41FBDF10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76A94D83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580F9F96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proofErr w:type="spellStart"/>
            <w:r w:rsidRPr="009C2705">
              <w:rPr>
                <w:rFonts w:cstheme="majorHAnsi"/>
                <w:sz w:val="22"/>
                <w:szCs w:val="22"/>
              </w:rPr>
              <w:t>Powder</w:t>
            </w:r>
            <w:proofErr w:type="spellEnd"/>
          </w:p>
        </w:tc>
      </w:tr>
      <w:tr w:rsidR="00F90C21" w:rsidRPr="009C2705" w14:paraId="3AA6E852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056F4E23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1A15506F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3EBB833F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 xml:space="preserve">Single </w:t>
            </w:r>
            <w:proofErr w:type="spellStart"/>
            <w:r w:rsidRPr="009C2705">
              <w:rPr>
                <w:rFonts w:cstheme="majorHAnsi"/>
                <w:sz w:val="22"/>
                <w:szCs w:val="22"/>
              </w:rPr>
              <w:t>crystal</w:t>
            </w:r>
            <w:proofErr w:type="spellEnd"/>
          </w:p>
        </w:tc>
      </w:tr>
      <w:tr w:rsidR="00F90C21" w:rsidRPr="009C2705" w14:paraId="72EE7605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302B62DD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0B7C804B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42528614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 xml:space="preserve">Multi </w:t>
            </w:r>
            <w:proofErr w:type="spellStart"/>
            <w:r w:rsidRPr="009C2705">
              <w:rPr>
                <w:rFonts w:cstheme="majorHAnsi"/>
                <w:sz w:val="22"/>
                <w:szCs w:val="22"/>
              </w:rPr>
              <w:t>layer</w:t>
            </w:r>
            <w:proofErr w:type="spellEnd"/>
          </w:p>
        </w:tc>
      </w:tr>
      <w:tr w:rsidR="00F90C21" w:rsidRPr="009C2705" w14:paraId="5B997C64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413285F8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4A4A4127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  <w:r w:rsidRPr="009C2705">
              <w:rPr>
                <w:rFonts w:cstheme="majorHAnsi"/>
                <w:sz w:val="22"/>
                <w:szCs w:val="22"/>
              </w:rPr>
              <w:t xml:space="preserve">　　　　　</w:t>
            </w:r>
          </w:p>
        </w:tc>
        <w:tc>
          <w:tcPr>
            <w:tcW w:w="6935" w:type="dxa"/>
            <w:gridSpan w:val="6"/>
          </w:tcPr>
          <w:p w14:paraId="1DB248A4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proofErr w:type="spellStart"/>
            <w:r w:rsidRPr="009C2705">
              <w:rPr>
                <w:rFonts w:cstheme="majorHAnsi"/>
                <w:sz w:val="22"/>
                <w:szCs w:val="22"/>
              </w:rPr>
              <w:t>Biocystallography</w:t>
            </w:r>
            <w:proofErr w:type="spellEnd"/>
          </w:p>
        </w:tc>
      </w:tr>
      <w:tr w:rsidR="00F90C21" w:rsidRPr="009C2705" w14:paraId="78DC5ACE" w14:textId="77777777" w:rsidTr="0047337B">
        <w:trPr>
          <w:trHeight w:val="126"/>
          <w:jc w:val="center"/>
        </w:trPr>
        <w:tc>
          <w:tcPr>
            <w:tcW w:w="2476" w:type="dxa"/>
            <w:vMerge/>
          </w:tcPr>
          <w:p w14:paraId="2A45E6BD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14:paraId="56B1B567" w14:textId="77777777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sz w:val="22"/>
                <w:szCs w:val="22"/>
              </w:rPr>
              <w:t>*</w:t>
            </w:r>
          </w:p>
        </w:tc>
        <w:tc>
          <w:tcPr>
            <w:tcW w:w="6935" w:type="dxa"/>
            <w:gridSpan w:val="6"/>
          </w:tcPr>
          <w:p w14:paraId="7A891AF6" w14:textId="28BD14B2" w:rsidR="00F90C21" w:rsidRPr="009C2705" w:rsidRDefault="00F90C21" w:rsidP="00BD2D6E">
            <w:pPr>
              <w:rPr>
                <w:rFonts w:cstheme="majorHAnsi"/>
                <w:sz w:val="22"/>
                <w:szCs w:val="22"/>
              </w:rPr>
            </w:pPr>
            <w:proofErr w:type="spellStart"/>
            <w:r w:rsidRPr="009C2705">
              <w:rPr>
                <w:rFonts w:cstheme="majorHAnsi"/>
                <w:sz w:val="22"/>
                <w:szCs w:val="22"/>
              </w:rPr>
              <w:t>Other</w:t>
            </w:r>
            <w:proofErr w:type="spellEnd"/>
            <w:r w:rsidR="00BD2E2B">
              <w:rPr>
                <w:rFonts w:cstheme="majorHAnsi"/>
                <w:sz w:val="22"/>
                <w:szCs w:val="22"/>
              </w:rPr>
              <w:t xml:space="preserve"> </w:t>
            </w:r>
            <w:proofErr w:type="gramStart"/>
            <w:r w:rsidR="00BD2E2B">
              <w:rPr>
                <w:rFonts w:cstheme="majorHAnsi"/>
                <w:sz w:val="22"/>
                <w:szCs w:val="22"/>
              </w:rPr>
              <w:t xml:space="preserve">   </w:t>
            </w:r>
            <w:r w:rsidRPr="009C2705">
              <w:rPr>
                <w:rFonts w:cstheme="majorHAnsi"/>
                <w:sz w:val="22"/>
                <w:szCs w:val="22"/>
              </w:rPr>
              <w:t>(</w:t>
            </w:r>
            <w:proofErr w:type="gramEnd"/>
            <w:r w:rsidR="00BD2E2B">
              <w:rPr>
                <w:rFonts w:cstheme="majorHAnsi"/>
                <w:sz w:val="22"/>
                <w:szCs w:val="22"/>
              </w:rPr>
              <w:t xml:space="preserve">                                                 </w:t>
            </w:r>
            <w:r w:rsidRPr="009C2705">
              <w:rPr>
                <w:rFonts w:cstheme="majorHAnsi"/>
                <w:sz w:val="22"/>
                <w:szCs w:val="22"/>
              </w:rPr>
              <w:t>)</w:t>
            </w:r>
          </w:p>
        </w:tc>
      </w:tr>
      <w:tr w:rsidR="00410264" w:rsidRPr="009C2705" w14:paraId="28D532B5" w14:textId="77777777" w:rsidTr="0047337B">
        <w:trPr>
          <w:jc w:val="center"/>
        </w:trPr>
        <w:tc>
          <w:tcPr>
            <w:tcW w:w="2476" w:type="dxa"/>
          </w:tcPr>
          <w:p w14:paraId="38949263" w14:textId="77777777" w:rsidR="00410264" w:rsidRPr="009C2705" w:rsidRDefault="00410264" w:rsidP="00BD2D6E">
            <w:pPr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 xml:space="preserve">Size </w:t>
            </w:r>
            <w:r w:rsidRPr="009C2705">
              <w:rPr>
                <w:rStyle w:val="unit"/>
                <w:rFonts w:cstheme="majorHAnsi"/>
                <w:b/>
                <w:sz w:val="22"/>
                <w:szCs w:val="22"/>
              </w:rPr>
              <w:t>[mm3]</w:t>
            </w:r>
          </w:p>
        </w:tc>
        <w:tc>
          <w:tcPr>
            <w:tcW w:w="2695" w:type="dxa"/>
            <w:gridSpan w:val="2"/>
          </w:tcPr>
          <w:p w14:paraId="36C0BC0D" w14:textId="769D7DDF" w:rsidR="00EB2324" w:rsidRPr="009C2705" w:rsidRDefault="00EB2324" w:rsidP="00BD2D6E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966" w:type="dxa"/>
          </w:tcPr>
          <w:p w14:paraId="1AFB21A1" w14:textId="77777777" w:rsidR="00410264" w:rsidRPr="009C2705" w:rsidRDefault="00410264" w:rsidP="00BD2D6E">
            <w:pPr>
              <w:rPr>
                <w:rFonts w:cstheme="majorHAnsi"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 xml:space="preserve">Mass </w:t>
            </w:r>
            <w:r w:rsidRPr="009C2705">
              <w:rPr>
                <w:rStyle w:val="unit"/>
                <w:rFonts w:cstheme="majorHAnsi"/>
                <w:b/>
                <w:sz w:val="22"/>
                <w:szCs w:val="22"/>
              </w:rPr>
              <w:t>[mg]</w:t>
            </w:r>
          </w:p>
        </w:tc>
        <w:tc>
          <w:tcPr>
            <w:tcW w:w="2610" w:type="dxa"/>
            <w:gridSpan w:val="4"/>
          </w:tcPr>
          <w:p w14:paraId="2F45EE56" w14:textId="77777777" w:rsidR="00410264" w:rsidRPr="009C2705" w:rsidRDefault="00410264" w:rsidP="00BD2D6E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F90C21" w:rsidRPr="009C2705" w14:paraId="381111FF" w14:textId="77777777" w:rsidTr="0047337B">
        <w:trPr>
          <w:jc w:val="center"/>
        </w:trPr>
        <w:tc>
          <w:tcPr>
            <w:tcW w:w="2476" w:type="dxa"/>
          </w:tcPr>
          <w:p w14:paraId="16071EF3" w14:textId="77777777" w:rsidR="00F90C21" w:rsidRPr="009C2705" w:rsidRDefault="00410264" w:rsidP="00BD2D6E">
            <w:pPr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Sample container</w:t>
            </w:r>
          </w:p>
        </w:tc>
        <w:tc>
          <w:tcPr>
            <w:tcW w:w="7271" w:type="dxa"/>
            <w:gridSpan w:val="7"/>
          </w:tcPr>
          <w:p w14:paraId="2A3B17E9" w14:textId="3DFA1FD2" w:rsidR="00F90C21" w:rsidRPr="009C2705" w:rsidRDefault="00026DAE" w:rsidP="00BD2D6E">
            <w:pPr>
              <w:rPr>
                <w:rFonts w:cstheme="majorHAnsi"/>
                <w:i/>
                <w:sz w:val="22"/>
                <w:szCs w:val="22"/>
                <w:lang w:val="en-GB"/>
              </w:rPr>
            </w:pPr>
            <w:r w:rsidRPr="009C2705">
              <w:rPr>
                <w:rFonts w:cstheme="majorHAnsi"/>
                <w:i/>
                <w:sz w:val="22"/>
                <w:szCs w:val="22"/>
                <w:lang w:val="en-GB"/>
              </w:rPr>
              <w:t>(capillary, flat plate, pressure cell, etc.)</w:t>
            </w:r>
          </w:p>
        </w:tc>
      </w:tr>
      <w:tr w:rsidR="00F90C21" w:rsidRPr="009C2705" w14:paraId="6BE31B20" w14:textId="77777777" w:rsidTr="0047337B">
        <w:trPr>
          <w:trHeight w:val="167"/>
          <w:jc w:val="center"/>
        </w:trPr>
        <w:tc>
          <w:tcPr>
            <w:tcW w:w="2476" w:type="dxa"/>
            <w:vMerge w:val="restart"/>
          </w:tcPr>
          <w:p w14:paraId="01EC4100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  <w:lang w:val="en-GB"/>
              </w:rPr>
            </w:pPr>
            <w:r w:rsidRPr="009C2705">
              <w:rPr>
                <w:rFonts w:cstheme="majorHAnsi"/>
                <w:b/>
                <w:sz w:val="22"/>
                <w:szCs w:val="22"/>
                <w:lang w:val="en-GB"/>
              </w:rPr>
              <w:t>Risk in sample or equipment</w:t>
            </w:r>
          </w:p>
          <w:p w14:paraId="5F865CEA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  <w:lang w:val="en-GB"/>
              </w:rPr>
            </w:pPr>
          </w:p>
          <w:p w14:paraId="40A75487" w14:textId="77777777" w:rsidR="00F90C21" w:rsidRPr="009C2705" w:rsidRDefault="00F90C21" w:rsidP="00BD2D6E">
            <w:pPr>
              <w:rPr>
                <w:rFonts w:cstheme="majorHAnsi"/>
                <w:i/>
                <w:sz w:val="22"/>
                <w:szCs w:val="22"/>
                <w:u w:val="single"/>
                <w:lang w:val="en-GB"/>
              </w:rPr>
            </w:pPr>
            <w:r w:rsidRPr="009C2705">
              <w:rPr>
                <w:rFonts w:cstheme="majorHAnsi"/>
                <w:i/>
                <w:sz w:val="22"/>
                <w:szCs w:val="22"/>
                <w:u w:val="single"/>
                <w:lang w:val="en-GB"/>
              </w:rPr>
              <w:t>We do not accept any experiment that causes a risk to contaminate our laboratory or equipment.</w:t>
            </w:r>
          </w:p>
        </w:tc>
        <w:tc>
          <w:tcPr>
            <w:tcW w:w="4661" w:type="dxa"/>
            <w:gridSpan w:val="3"/>
          </w:tcPr>
          <w:p w14:paraId="6E628F83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 xml:space="preserve">Radioactive       </w:t>
            </w:r>
          </w:p>
        </w:tc>
        <w:tc>
          <w:tcPr>
            <w:tcW w:w="551" w:type="dxa"/>
          </w:tcPr>
          <w:p w14:paraId="562897F0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6E59BC0F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 xml:space="preserve">Yes   </w:t>
            </w:r>
          </w:p>
        </w:tc>
        <w:tc>
          <w:tcPr>
            <w:tcW w:w="551" w:type="dxa"/>
          </w:tcPr>
          <w:p w14:paraId="03907E8B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59534DF8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 xml:space="preserve">No   </w:t>
            </w:r>
          </w:p>
        </w:tc>
      </w:tr>
      <w:tr w:rsidR="00F90C21" w:rsidRPr="009C2705" w14:paraId="64B4572D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02949A62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19F3498A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Oxidising</w:t>
            </w:r>
          </w:p>
        </w:tc>
        <w:tc>
          <w:tcPr>
            <w:tcW w:w="551" w:type="dxa"/>
          </w:tcPr>
          <w:p w14:paraId="255905DC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6342816A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096BBE11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05673DA3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455D0DF4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758145B1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7B5B8A2A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Corrosive</w:t>
            </w:r>
          </w:p>
        </w:tc>
        <w:tc>
          <w:tcPr>
            <w:tcW w:w="551" w:type="dxa"/>
          </w:tcPr>
          <w:p w14:paraId="01D058A2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30E4FD91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5BE07ECA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4E6CF76E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59EE2625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1DED1F10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2CCD5EFD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  <w:lang w:val="en-GB"/>
              </w:rPr>
            </w:pPr>
            <w:r w:rsidRPr="009C2705">
              <w:rPr>
                <w:rFonts w:eastAsia="Times New Roman" w:cstheme="majorHAnsi"/>
                <w:sz w:val="22"/>
                <w:szCs w:val="22"/>
                <w:lang w:val="en-GB"/>
              </w:rPr>
              <w:t>Contaminant (</w:t>
            </w:r>
            <w:r w:rsidRPr="009C2705">
              <w:rPr>
                <w:rFonts w:eastAsia="Times New Roman" w:cstheme="majorHAnsi"/>
                <w:b/>
                <w:i/>
                <w:sz w:val="22"/>
                <w:szCs w:val="22"/>
                <w:lang w:val="en-GB"/>
              </w:rPr>
              <w:t>for environment and for UHV apparatuses</w:t>
            </w:r>
            <w:r w:rsidRPr="009C2705">
              <w:rPr>
                <w:rFonts w:eastAsia="Times New Roman" w:cstheme="majorHAnsi"/>
                <w:sz w:val="22"/>
                <w:szCs w:val="22"/>
                <w:lang w:val="en-GB"/>
              </w:rPr>
              <w:t xml:space="preserve">)  </w:t>
            </w:r>
          </w:p>
        </w:tc>
        <w:tc>
          <w:tcPr>
            <w:tcW w:w="551" w:type="dxa"/>
          </w:tcPr>
          <w:p w14:paraId="5DC1CFE6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6F518909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26032059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60FCB665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367255D9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203A3109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7377E6B4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Combustive</w:t>
            </w:r>
          </w:p>
        </w:tc>
        <w:tc>
          <w:tcPr>
            <w:tcW w:w="551" w:type="dxa"/>
          </w:tcPr>
          <w:p w14:paraId="59DA8FAF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30C71600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60A3C747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0620E15D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3806BB76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5B542DFD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477519AD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 xml:space="preserve">Biological hazard   </w:t>
            </w:r>
          </w:p>
        </w:tc>
        <w:tc>
          <w:tcPr>
            <w:tcW w:w="551" w:type="dxa"/>
          </w:tcPr>
          <w:p w14:paraId="7266E8B9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70FAEA1B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64F3F309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7DBF8964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5AF8CE0A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75527AB3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783A2740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 xml:space="preserve">Carcinogenic / Mutagenic / Teratogenic  </w:t>
            </w:r>
          </w:p>
        </w:tc>
        <w:tc>
          <w:tcPr>
            <w:tcW w:w="551" w:type="dxa"/>
          </w:tcPr>
          <w:p w14:paraId="6A00B6C3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38704210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45A336E1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217D3221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50B515A1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16053C5D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61E97062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Inflammable</w:t>
            </w:r>
          </w:p>
        </w:tc>
        <w:tc>
          <w:tcPr>
            <w:tcW w:w="551" w:type="dxa"/>
          </w:tcPr>
          <w:p w14:paraId="53894D12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555E93D7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285A72F4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30F8B7EF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2F512CCF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4E0B981B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2DD71CC0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Toxic</w:t>
            </w:r>
          </w:p>
        </w:tc>
        <w:tc>
          <w:tcPr>
            <w:tcW w:w="551" w:type="dxa"/>
          </w:tcPr>
          <w:p w14:paraId="3076BC88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562B6B85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5AC8BD68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621734CB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F90C21" w:rsidRPr="009C2705" w14:paraId="340FEC68" w14:textId="77777777" w:rsidTr="0047337B">
        <w:trPr>
          <w:trHeight w:val="159"/>
          <w:jc w:val="center"/>
        </w:trPr>
        <w:tc>
          <w:tcPr>
            <w:tcW w:w="2476" w:type="dxa"/>
            <w:vMerge/>
          </w:tcPr>
          <w:p w14:paraId="5830CB9A" w14:textId="77777777" w:rsidR="00F90C21" w:rsidRPr="009C2705" w:rsidRDefault="00F90C21" w:rsidP="00BD2D6E">
            <w:pPr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4661" w:type="dxa"/>
            <w:gridSpan w:val="3"/>
          </w:tcPr>
          <w:p w14:paraId="62FFBAF2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Explosive</w:t>
            </w:r>
          </w:p>
        </w:tc>
        <w:tc>
          <w:tcPr>
            <w:tcW w:w="551" w:type="dxa"/>
          </w:tcPr>
          <w:p w14:paraId="07B3B441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587" w:type="dxa"/>
          </w:tcPr>
          <w:p w14:paraId="1416C907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Yes</w:t>
            </w:r>
          </w:p>
        </w:tc>
        <w:tc>
          <w:tcPr>
            <w:tcW w:w="551" w:type="dxa"/>
          </w:tcPr>
          <w:p w14:paraId="492AD9D9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*</w:t>
            </w:r>
          </w:p>
        </w:tc>
        <w:tc>
          <w:tcPr>
            <w:tcW w:w="921" w:type="dxa"/>
          </w:tcPr>
          <w:p w14:paraId="0BF43E8A" w14:textId="77777777" w:rsidR="00F90C21" w:rsidRPr="009C2705" w:rsidRDefault="00F90C21" w:rsidP="00BD2D6E">
            <w:pPr>
              <w:rPr>
                <w:rFonts w:eastAsia="Times New Roman" w:cstheme="majorHAnsi"/>
                <w:sz w:val="22"/>
                <w:szCs w:val="22"/>
              </w:rPr>
            </w:pPr>
            <w:r w:rsidRPr="009C2705">
              <w:rPr>
                <w:rFonts w:eastAsia="Times New Roman" w:cstheme="majorHAnsi"/>
                <w:sz w:val="22"/>
                <w:szCs w:val="22"/>
              </w:rPr>
              <w:t>No</w:t>
            </w:r>
          </w:p>
        </w:tc>
      </w:tr>
      <w:tr w:rsidR="00410264" w:rsidRPr="009C2705" w14:paraId="5016AEA0" w14:textId="77777777" w:rsidTr="0047337B">
        <w:trPr>
          <w:trHeight w:val="159"/>
          <w:jc w:val="center"/>
        </w:trPr>
        <w:tc>
          <w:tcPr>
            <w:tcW w:w="2476" w:type="dxa"/>
          </w:tcPr>
          <w:p w14:paraId="61ED1511" w14:textId="77777777" w:rsidR="00410264" w:rsidRPr="009C2705" w:rsidRDefault="00410264" w:rsidP="00BD2D6E">
            <w:pPr>
              <w:rPr>
                <w:rFonts w:cstheme="majorHAnsi"/>
                <w:b/>
                <w:sz w:val="22"/>
                <w:szCs w:val="22"/>
              </w:rPr>
            </w:pPr>
            <w:r w:rsidRPr="009C2705">
              <w:rPr>
                <w:rFonts w:cstheme="majorHAnsi"/>
                <w:b/>
                <w:sz w:val="22"/>
                <w:szCs w:val="22"/>
              </w:rPr>
              <w:t>Sample disposal</w:t>
            </w:r>
          </w:p>
        </w:tc>
        <w:tc>
          <w:tcPr>
            <w:tcW w:w="7271" w:type="dxa"/>
            <w:gridSpan w:val="7"/>
          </w:tcPr>
          <w:p w14:paraId="5F4E0B5C" w14:textId="77777777" w:rsidR="00410264" w:rsidRPr="009C2705" w:rsidRDefault="00026DAE" w:rsidP="00BD2D6E">
            <w:pPr>
              <w:rPr>
                <w:rFonts w:eastAsia="Times New Roman" w:cstheme="majorHAnsi"/>
                <w:sz w:val="22"/>
                <w:szCs w:val="22"/>
                <w:lang w:val="en-GB"/>
              </w:rPr>
            </w:pPr>
            <w:r w:rsidRPr="009C2705">
              <w:rPr>
                <w:rFonts w:eastAsia="Times New Roman" w:cstheme="majorHAnsi"/>
                <w:sz w:val="22"/>
                <w:szCs w:val="22"/>
                <w:lang w:val="en-GB"/>
              </w:rPr>
              <w:t xml:space="preserve">After the experiment the sample will be </w:t>
            </w:r>
            <w:r w:rsidR="00410264" w:rsidRPr="009C2705">
              <w:rPr>
                <w:rFonts w:eastAsia="Times New Roman" w:cstheme="majorHAnsi"/>
                <w:b/>
                <w:sz w:val="22"/>
                <w:szCs w:val="22"/>
                <w:lang w:val="en-GB"/>
              </w:rPr>
              <w:t>Remove</w:t>
            </w:r>
            <w:r w:rsidRPr="009C2705">
              <w:rPr>
                <w:rFonts w:eastAsia="Times New Roman" w:cstheme="majorHAnsi"/>
                <w:b/>
                <w:sz w:val="22"/>
                <w:szCs w:val="22"/>
                <w:lang w:val="en-GB"/>
              </w:rPr>
              <w:t>d</w:t>
            </w:r>
            <w:r w:rsidR="00410264" w:rsidRPr="009C2705">
              <w:rPr>
                <w:rFonts w:eastAsia="Times New Roman" w:cstheme="majorHAnsi"/>
                <w:b/>
                <w:sz w:val="22"/>
                <w:szCs w:val="22"/>
                <w:lang w:val="en-GB"/>
              </w:rPr>
              <w:t xml:space="preserve"> by user</w:t>
            </w:r>
          </w:p>
        </w:tc>
      </w:tr>
    </w:tbl>
    <w:p w14:paraId="113600AD" w14:textId="155B55E7" w:rsidR="00F90C21" w:rsidRPr="009C2705" w:rsidRDefault="00F90C21" w:rsidP="00295AAE">
      <w:pPr>
        <w:ind w:right="120"/>
        <w:rPr>
          <w:rFonts w:cstheme="majorHAnsi"/>
          <w:b/>
          <w:sz w:val="22"/>
          <w:szCs w:val="22"/>
          <w:lang w:val="en-GB"/>
        </w:rPr>
      </w:pPr>
      <w:r w:rsidRPr="009C2705">
        <w:rPr>
          <w:rFonts w:cstheme="majorHAnsi"/>
          <w:b/>
          <w:sz w:val="22"/>
          <w:szCs w:val="22"/>
          <w:lang w:val="en-GB"/>
        </w:rPr>
        <w:t xml:space="preserve">Please send to </w:t>
      </w:r>
      <w:hyperlink r:id="rId9" w:history="1">
        <w:r w:rsidR="00992A1E" w:rsidRPr="009C2705">
          <w:rPr>
            <w:rStyle w:val="Collegamentoipertestuale"/>
            <w:rFonts w:cstheme="majorHAnsi"/>
            <w:b/>
            <w:sz w:val="22"/>
            <w:szCs w:val="22"/>
            <w:lang w:val="en-GB"/>
          </w:rPr>
          <w:t>info.ts@nffa.eu</w:t>
        </w:r>
      </w:hyperlink>
      <w:r w:rsidRPr="009C2705">
        <w:rPr>
          <w:rFonts w:cstheme="majorHAnsi"/>
          <w:b/>
          <w:sz w:val="22"/>
          <w:szCs w:val="22"/>
          <w:lang w:val="en-GB"/>
        </w:rPr>
        <w:t xml:space="preserve">  at least 4 weeks before </w:t>
      </w:r>
      <w:r w:rsidR="00BD2E2B">
        <w:rPr>
          <w:rFonts w:cstheme="majorHAnsi"/>
          <w:b/>
          <w:sz w:val="22"/>
          <w:szCs w:val="22"/>
          <w:lang w:val="en-GB"/>
        </w:rPr>
        <w:t>the access</w:t>
      </w:r>
      <w:r w:rsidRPr="009C2705">
        <w:rPr>
          <w:rFonts w:cstheme="majorHAnsi"/>
          <w:b/>
          <w:sz w:val="22"/>
          <w:szCs w:val="22"/>
          <w:lang w:val="en-GB"/>
        </w:rPr>
        <w:t xml:space="preserve">. </w:t>
      </w:r>
    </w:p>
    <w:sectPr w:rsidR="00F90C21" w:rsidRPr="009C2705" w:rsidSect="009C2705">
      <w:headerReference w:type="default" r:id="rId10"/>
      <w:pgSz w:w="11900" w:h="16840"/>
      <w:pgMar w:top="1417" w:right="1134" w:bottom="1134" w:left="1134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4BA8" w14:textId="77777777" w:rsidR="000848B8" w:rsidRDefault="000848B8" w:rsidP="00E01ADA">
      <w:r>
        <w:separator/>
      </w:r>
    </w:p>
  </w:endnote>
  <w:endnote w:type="continuationSeparator" w:id="0">
    <w:p w14:paraId="57AF53D5" w14:textId="77777777" w:rsidR="000848B8" w:rsidRDefault="000848B8" w:rsidP="00E0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3972" w14:textId="77777777" w:rsidR="000848B8" w:rsidRDefault="000848B8" w:rsidP="00E01ADA">
      <w:r>
        <w:separator/>
      </w:r>
    </w:p>
  </w:footnote>
  <w:footnote w:type="continuationSeparator" w:id="0">
    <w:p w14:paraId="117F2FE0" w14:textId="77777777" w:rsidR="000848B8" w:rsidRDefault="000848B8" w:rsidP="00E0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FBA2" w14:textId="38FBD478" w:rsidR="00E01ADA" w:rsidRDefault="009C2705" w:rsidP="00E01ADA">
    <w:pPr>
      <w:pStyle w:val="Intestazione"/>
      <w:jc w:val="center"/>
    </w:pPr>
    <w:r w:rsidRPr="009C2705">
      <w:rPr>
        <w:noProof/>
      </w:rPr>
      <w:drawing>
        <wp:inline distT="0" distB="0" distL="0" distR="0" wp14:anchorId="1CF7B874" wp14:editId="001CBC78">
          <wp:extent cx="16596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0245"/>
    <w:multiLevelType w:val="hybridMultilevel"/>
    <w:tmpl w:val="A6E29F32"/>
    <w:lvl w:ilvl="0" w:tplc="24A06C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4B7"/>
    <w:multiLevelType w:val="hybridMultilevel"/>
    <w:tmpl w:val="EA624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D8"/>
    <w:rsid w:val="00026DAE"/>
    <w:rsid w:val="00051FD5"/>
    <w:rsid w:val="000848B8"/>
    <w:rsid w:val="0009647A"/>
    <w:rsid w:val="00127C78"/>
    <w:rsid w:val="001579D2"/>
    <w:rsid w:val="00165C11"/>
    <w:rsid w:val="00172E02"/>
    <w:rsid w:val="00175C9D"/>
    <w:rsid w:val="001833C9"/>
    <w:rsid w:val="0019458C"/>
    <w:rsid w:val="00194F7B"/>
    <w:rsid w:val="001E6C93"/>
    <w:rsid w:val="001E72B9"/>
    <w:rsid w:val="00200164"/>
    <w:rsid w:val="00204189"/>
    <w:rsid w:val="00242A2E"/>
    <w:rsid w:val="002605E2"/>
    <w:rsid w:val="00261B1B"/>
    <w:rsid w:val="00281FC1"/>
    <w:rsid w:val="002832F1"/>
    <w:rsid w:val="00295AAE"/>
    <w:rsid w:val="002A7CCF"/>
    <w:rsid w:val="002B2E36"/>
    <w:rsid w:val="002F1F13"/>
    <w:rsid w:val="00320C8E"/>
    <w:rsid w:val="00330B41"/>
    <w:rsid w:val="00331999"/>
    <w:rsid w:val="00345B04"/>
    <w:rsid w:val="00356613"/>
    <w:rsid w:val="00366C58"/>
    <w:rsid w:val="00375219"/>
    <w:rsid w:val="00386FC5"/>
    <w:rsid w:val="003A274B"/>
    <w:rsid w:val="003A7009"/>
    <w:rsid w:val="003C6C01"/>
    <w:rsid w:val="003D221F"/>
    <w:rsid w:val="0040312C"/>
    <w:rsid w:val="00410264"/>
    <w:rsid w:val="0042090C"/>
    <w:rsid w:val="004520F2"/>
    <w:rsid w:val="00454316"/>
    <w:rsid w:val="0047337B"/>
    <w:rsid w:val="004874E9"/>
    <w:rsid w:val="004F015C"/>
    <w:rsid w:val="00501878"/>
    <w:rsid w:val="00502BAF"/>
    <w:rsid w:val="005046AE"/>
    <w:rsid w:val="00534F5B"/>
    <w:rsid w:val="00542887"/>
    <w:rsid w:val="0056093A"/>
    <w:rsid w:val="00565207"/>
    <w:rsid w:val="00574DA1"/>
    <w:rsid w:val="005A257D"/>
    <w:rsid w:val="0061558A"/>
    <w:rsid w:val="00615B5A"/>
    <w:rsid w:val="00657C15"/>
    <w:rsid w:val="006663AE"/>
    <w:rsid w:val="00672751"/>
    <w:rsid w:val="00676870"/>
    <w:rsid w:val="00681421"/>
    <w:rsid w:val="0069237C"/>
    <w:rsid w:val="00694A48"/>
    <w:rsid w:val="006A0ABB"/>
    <w:rsid w:val="006C7C4F"/>
    <w:rsid w:val="007309A4"/>
    <w:rsid w:val="00736B87"/>
    <w:rsid w:val="00742F0C"/>
    <w:rsid w:val="00750223"/>
    <w:rsid w:val="00753FD3"/>
    <w:rsid w:val="007541E0"/>
    <w:rsid w:val="007571C1"/>
    <w:rsid w:val="00781812"/>
    <w:rsid w:val="00794BBD"/>
    <w:rsid w:val="00797F19"/>
    <w:rsid w:val="007B4B61"/>
    <w:rsid w:val="007B54A6"/>
    <w:rsid w:val="007D0F58"/>
    <w:rsid w:val="007E13C2"/>
    <w:rsid w:val="00800F12"/>
    <w:rsid w:val="00807C0E"/>
    <w:rsid w:val="0081112D"/>
    <w:rsid w:val="008150DE"/>
    <w:rsid w:val="00860FF0"/>
    <w:rsid w:val="008729F8"/>
    <w:rsid w:val="00881623"/>
    <w:rsid w:val="008C20C7"/>
    <w:rsid w:val="008C5B70"/>
    <w:rsid w:val="008D381B"/>
    <w:rsid w:val="008E3800"/>
    <w:rsid w:val="008F34FC"/>
    <w:rsid w:val="00922DB0"/>
    <w:rsid w:val="00935B2F"/>
    <w:rsid w:val="00981917"/>
    <w:rsid w:val="00992A1E"/>
    <w:rsid w:val="009B710C"/>
    <w:rsid w:val="009C16DD"/>
    <w:rsid w:val="009C2705"/>
    <w:rsid w:val="009D1146"/>
    <w:rsid w:val="009E40C5"/>
    <w:rsid w:val="00A13E50"/>
    <w:rsid w:val="00A25648"/>
    <w:rsid w:val="00A5323E"/>
    <w:rsid w:val="00A81850"/>
    <w:rsid w:val="00A82B2D"/>
    <w:rsid w:val="00A84ECD"/>
    <w:rsid w:val="00A85CE3"/>
    <w:rsid w:val="00A86EAC"/>
    <w:rsid w:val="00A86EBF"/>
    <w:rsid w:val="00A90630"/>
    <w:rsid w:val="00AD10AE"/>
    <w:rsid w:val="00AE4912"/>
    <w:rsid w:val="00AF3AAC"/>
    <w:rsid w:val="00B26336"/>
    <w:rsid w:val="00B36929"/>
    <w:rsid w:val="00B647C1"/>
    <w:rsid w:val="00BA08AB"/>
    <w:rsid w:val="00BC5AD8"/>
    <w:rsid w:val="00BC5E6C"/>
    <w:rsid w:val="00BD2E2B"/>
    <w:rsid w:val="00BD4D29"/>
    <w:rsid w:val="00BF1A03"/>
    <w:rsid w:val="00BF2FE2"/>
    <w:rsid w:val="00C50C61"/>
    <w:rsid w:val="00CD081E"/>
    <w:rsid w:val="00CD21CF"/>
    <w:rsid w:val="00CE3995"/>
    <w:rsid w:val="00CF3414"/>
    <w:rsid w:val="00D27096"/>
    <w:rsid w:val="00D33043"/>
    <w:rsid w:val="00D500CC"/>
    <w:rsid w:val="00D54B3F"/>
    <w:rsid w:val="00D6788E"/>
    <w:rsid w:val="00DC10DC"/>
    <w:rsid w:val="00DC2235"/>
    <w:rsid w:val="00DC77CB"/>
    <w:rsid w:val="00E01ADA"/>
    <w:rsid w:val="00E04E8B"/>
    <w:rsid w:val="00E24081"/>
    <w:rsid w:val="00E356BA"/>
    <w:rsid w:val="00E6130C"/>
    <w:rsid w:val="00E62B6B"/>
    <w:rsid w:val="00E92BC2"/>
    <w:rsid w:val="00EB2324"/>
    <w:rsid w:val="00F40BE5"/>
    <w:rsid w:val="00F62651"/>
    <w:rsid w:val="00F64199"/>
    <w:rsid w:val="00F86C69"/>
    <w:rsid w:val="00F90C21"/>
    <w:rsid w:val="00F950A3"/>
    <w:rsid w:val="00FE3EF6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C8099"/>
  <w15:docId w15:val="{6946F73E-121E-42CA-A12D-E650AD5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5A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9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0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4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4F7B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limits">
    <w:name w:val="limits"/>
    <w:basedOn w:val="Carpredefinitoparagrafo"/>
    <w:rsid w:val="00F90C21"/>
  </w:style>
  <w:style w:type="character" w:customStyle="1" w:styleId="unit">
    <w:name w:val="unit"/>
    <w:basedOn w:val="Carpredefinitoparagrafo"/>
    <w:rsid w:val="00F90C21"/>
  </w:style>
  <w:style w:type="character" w:customStyle="1" w:styleId="adr">
    <w:name w:val="adr"/>
    <w:basedOn w:val="Carpredefinitoparagrafo"/>
    <w:rsid w:val="00EB2324"/>
  </w:style>
  <w:style w:type="paragraph" w:styleId="Intestazione">
    <w:name w:val="header"/>
    <w:basedOn w:val="Normale"/>
    <w:link w:val="IntestazioneCarattere"/>
    <w:uiPriority w:val="99"/>
    <w:unhideWhenUsed/>
    <w:rsid w:val="00E01AD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ADA"/>
  </w:style>
  <w:style w:type="paragraph" w:styleId="Pidipagina">
    <w:name w:val="footer"/>
    <w:basedOn w:val="Normale"/>
    <w:link w:val="PidipaginaCarattere"/>
    <w:uiPriority w:val="99"/>
    <w:unhideWhenUsed/>
    <w:rsid w:val="00E01AD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ADA"/>
  </w:style>
  <w:style w:type="character" w:styleId="Menzionenonrisolta">
    <w:name w:val="Unresolved Mention"/>
    <w:basedOn w:val="Carpredefinitoparagrafo"/>
    <w:uiPriority w:val="99"/>
    <w:semiHidden/>
    <w:unhideWhenUsed/>
    <w:rsid w:val="00BD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ttra.eu/userarea/vu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ts@nff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919D-EF71-4E23-88FF-203F9D92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TASC National Laboratory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Rossi</dc:creator>
  <cp:keywords/>
  <dc:description/>
  <cp:lastModifiedBy>Modolo Irene</cp:lastModifiedBy>
  <cp:revision>84</cp:revision>
  <dcterms:created xsi:type="dcterms:W3CDTF">2015-11-20T10:05:00Z</dcterms:created>
  <dcterms:modified xsi:type="dcterms:W3CDTF">2020-06-23T13:51:00Z</dcterms:modified>
</cp:coreProperties>
</file>